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36766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36766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1BC74934" w:rsidR="00736D44" w:rsidRDefault="00843CD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Vranková</w:t>
            </w:r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36766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64BD71E3" w:rsidR="00736D44" w:rsidRDefault="00843CD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Emília</w:t>
            </w:r>
            <w:proofErr w:type="spellEnd"/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36766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008837" w14:textId="0830D286" w:rsidR="00736D44" w:rsidRPr="007E1DDE" w:rsidRDefault="00843CD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doc., PhDr., PhD.</w:t>
            </w: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36766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5180DC43" w:rsidR="00736D44" w:rsidRPr="005B40FD" w:rsidRDefault="00843CD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43C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https://www.portalvs.sk/regzam/detail/12258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36766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36766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75B2F1DE" w:rsidR="00736D44" w:rsidRPr="00182B29" w:rsidRDefault="00843CD4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</w:t>
            </w:r>
            <w:bookmarkStart w:id="2" w:name="_GoBack"/>
            <w:bookmarkEnd w:id="2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54048903" w:rsidR="00736D44" w:rsidRDefault="00E3200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2022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36766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4C098A77" w:rsidR="00736D44" w:rsidRPr="00367666" w:rsidRDefault="00367666" w:rsidP="00362B3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ID: 529147 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36766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230A6073" w:rsidR="00736D44" w:rsidRPr="00843CD4" w:rsidRDefault="00367666" w:rsidP="00E320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3" w:tgtFrame="_blank" w:history="1">
              <w:r>
                <w:rPr>
                  <w:rStyle w:val="Hypertextovprepojenie"/>
                  <w:rFonts w:ascii="Helvetica" w:hAnsi="Helvetica" w:cs="Helvetica"/>
                  <w:color w:val="653129"/>
                  <w:sz w:val="20"/>
                  <w:szCs w:val="20"/>
                  <w:shd w:val="clear" w:color="auto" w:fill="F5F5F5"/>
                </w:rPr>
                <w:t>https://app.crepc.sk/?fn=detailBiblioForm&amp;sid=AADF8904DE55E08355F6055214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36766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27C67C2E" w:rsidR="00736D44" w:rsidRPr="00367666" w:rsidRDefault="00367666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367666">
              <w:rPr>
                <w:rStyle w:val="Siln"/>
                <w:rFonts w:cstheme="minorHAnsi"/>
                <w:sz w:val="16"/>
                <w:szCs w:val="16"/>
              </w:rPr>
              <w:t>Deadly</w:t>
            </w:r>
            <w:proofErr w:type="spellEnd"/>
            <w:r w:rsidRPr="00367666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367666">
              <w:rPr>
                <w:rStyle w:val="Siln"/>
                <w:rFonts w:cstheme="minorHAnsi"/>
                <w:sz w:val="16"/>
                <w:szCs w:val="16"/>
              </w:rPr>
              <w:t>Synergy</w:t>
            </w:r>
            <w:proofErr w:type="spellEnd"/>
            <w:r w:rsidRPr="00367666">
              <w:rPr>
                <w:rStyle w:val="Siln"/>
                <w:rFonts w:cstheme="minorHAnsi"/>
                <w:sz w:val="16"/>
                <w:szCs w:val="16"/>
              </w:rPr>
              <w:t xml:space="preserve">: </w:t>
            </w:r>
            <w:proofErr w:type="spellStart"/>
            <w:r w:rsidRPr="00367666">
              <w:rPr>
                <w:rStyle w:val="Siln"/>
                <w:rFonts w:cstheme="minorHAnsi"/>
                <w:sz w:val="16"/>
                <w:szCs w:val="16"/>
              </w:rPr>
              <w:t>between</w:t>
            </w:r>
            <w:proofErr w:type="spellEnd"/>
            <w:r w:rsidRPr="00367666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367666">
              <w:rPr>
                <w:rStyle w:val="Siln"/>
                <w:rFonts w:cstheme="minorHAnsi"/>
                <w:sz w:val="16"/>
                <w:szCs w:val="16"/>
              </w:rPr>
              <w:t>Postcovid</w:t>
            </w:r>
            <w:proofErr w:type="spellEnd"/>
            <w:r w:rsidRPr="00367666">
              <w:rPr>
                <w:rStyle w:val="Siln"/>
                <w:rFonts w:cstheme="minorHAnsi"/>
                <w:sz w:val="16"/>
                <w:szCs w:val="16"/>
              </w:rPr>
              <w:t xml:space="preserve"> &amp; </w:t>
            </w:r>
            <w:proofErr w:type="spellStart"/>
            <w:r w:rsidRPr="00367666">
              <w:rPr>
                <w:rStyle w:val="Siln"/>
                <w:rFonts w:cstheme="minorHAnsi"/>
                <w:sz w:val="16"/>
                <w:szCs w:val="16"/>
              </w:rPr>
              <w:t>Posttrauma</w:t>
            </w:r>
            <w:proofErr w:type="spellEnd"/>
            <w:r w:rsidRPr="00367666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367666">
              <w:rPr>
                <w:rStyle w:val="Siln"/>
                <w:rFonts w:cstheme="minorHAnsi"/>
                <w:sz w:val="16"/>
                <w:szCs w:val="16"/>
              </w:rPr>
              <w:t>Stress</w:t>
            </w:r>
            <w:proofErr w:type="spellEnd"/>
            <w:r w:rsidRPr="00367666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367666">
              <w:rPr>
                <w:rStyle w:val="Siln"/>
                <w:rFonts w:cstheme="minorHAnsi"/>
                <w:sz w:val="16"/>
                <w:szCs w:val="16"/>
              </w:rPr>
              <w:t>Syndrome</w:t>
            </w:r>
            <w:proofErr w:type="spellEnd"/>
            <w:r w:rsidRPr="00367666">
              <w:rPr>
                <w:rStyle w:val="Siln"/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367666">
              <w:rPr>
                <w:rStyle w:val="Siln"/>
                <w:rFonts w:cstheme="minorHAnsi"/>
                <w:sz w:val="16"/>
                <w:szCs w:val="16"/>
              </w:rPr>
              <w:t>Areas</w:t>
            </w:r>
            <w:proofErr w:type="spellEnd"/>
            <w:r w:rsidRPr="00367666">
              <w:rPr>
                <w:rStyle w:val="Siln"/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367666">
              <w:rPr>
                <w:rStyle w:val="Siln"/>
                <w:rFonts w:cstheme="minorHAnsi"/>
                <w:sz w:val="16"/>
                <w:szCs w:val="16"/>
              </w:rPr>
              <w:t>Armed</w:t>
            </w:r>
            <w:proofErr w:type="spellEnd"/>
            <w:r w:rsidRPr="00367666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367666">
              <w:rPr>
                <w:rStyle w:val="Siln"/>
                <w:rFonts w:cstheme="minorHAnsi"/>
                <w:sz w:val="16"/>
                <w:szCs w:val="16"/>
              </w:rPr>
              <w:t>Conflicts</w:t>
            </w:r>
            <w:proofErr w:type="spellEnd"/>
            <w:r w:rsidRPr="00367666">
              <w:rPr>
                <w:rStyle w:val="Siln"/>
                <w:rFonts w:cstheme="minorHAnsi"/>
                <w:sz w:val="16"/>
                <w:szCs w:val="16"/>
              </w:rPr>
              <w:t xml:space="preserve"> in COVID-I9 </w:t>
            </w:r>
            <w:proofErr w:type="spellStart"/>
            <w:r w:rsidRPr="00367666">
              <w:rPr>
                <w:rStyle w:val="Siln"/>
                <w:rFonts w:cstheme="minorHAnsi"/>
                <w:sz w:val="16"/>
                <w:szCs w:val="16"/>
              </w:rPr>
              <w:t>Era</w:t>
            </w:r>
            <w:proofErr w:type="spellEnd"/>
            <w:r w:rsidRPr="00367666">
              <w:rPr>
                <w:rStyle w:val="Siln"/>
                <w:rFonts w:cstheme="minorHAnsi"/>
                <w:sz w:val="16"/>
                <w:szCs w:val="16"/>
              </w:rPr>
              <w:t xml:space="preserve"> (Note)</w:t>
            </w:r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 / </w:t>
            </w:r>
            <w:proofErr w:type="spellStart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Shahum</w:t>
            </w:r>
            <w:proofErr w:type="spellEnd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Andrea [Autor, 3.583%] ; </w:t>
            </w:r>
            <w:proofErr w:type="spellStart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Mulama</w:t>
            </w:r>
            <w:proofErr w:type="spellEnd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Katarína [Autor, 3.571%] ; </w:t>
            </w:r>
            <w:proofErr w:type="spellStart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Vasko</w:t>
            </w:r>
            <w:proofErr w:type="spellEnd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Peter [Autor, 3.571%] ; Rusnák, Tomáš [Autor, 3.571%] ; Kmiť, Igor [Autor, 3.571%] ; </w:t>
            </w:r>
            <w:proofErr w:type="spellStart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Guľašová</w:t>
            </w:r>
            <w:proofErr w:type="spellEnd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Monika [Autor, 3.571%] ; Stachoň, Marek [Autor, 3.571%] ; </w:t>
            </w:r>
            <w:proofErr w:type="spellStart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Bachyncová</w:t>
            </w:r>
            <w:proofErr w:type="spellEnd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Giertliová</w:t>
            </w:r>
            <w:proofErr w:type="spellEnd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Dana [Autor, 3.571%] ; </w:t>
            </w:r>
            <w:proofErr w:type="spellStart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Karvaj</w:t>
            </w:r>
            <w:proofErr w:type="spellEnd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Marián [Autor, 3.571%] ; </w:t>
            </w:r>
            <w:proofErr w:type="spellStart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Bednáriková</w:t>
            </w:r>
            <w:proofErr w:type="spellEnd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Miroslava [Autor, 3.571%] ; Barkasi, Daniela [Autor, 3.571%] ; </w:t>
            </w:r>
            <w:proofErr w:type="spellStart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Hennel</w:t>
            </w:r>
            <w:proofErr w:type="spellEnd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Daniela [Autor, 3.571%] ; </w:t>
            </w:r>
            <w:proofErr w:type="spellStart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Bakoš</w:t>
            </w:r>
            <w:proofErr w:type="spellEnd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Marián [Autor, 3.571%] ; Halušková, Eva [Autor, 3.571%] ; </w:t>
            </w:r>
            <w:proofErr w:type="spellStart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Bryndzák</w:t>
            </w:r>
            <w:proofErr w:type="spellEnd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Pavel [Autor, 3.571%] ; </w:t>
            </w:r>
            <w:proofErr w:type="spellStart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Igliarová</w:t>
            </w:r>
            <w:proofErr w:type="spellEnd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Božena [Autor, 3.571%] ; </w:t>
            </w:r>
            <w:proofErr w:type="spellStart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Vladárová</w:t>
            </w:r>
            <w:proofErr w:type="spellEnd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Markéta [Autor, 3.571%] ; Pavlovičová, Anna [Autor, 3.571%] ; </w:t>
            </w:r>
            <w:proofErr w:type="spellStart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Vranková</w:t>
            </w:r>
            <w:proofErr w:type="spellEnd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Emília [Autor, 3.571%] ; Radi, František [Autor, 3.571%] ; </w:t>
            </w:r>
            <w:proofErr w:type="spellStart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Katunská</w:t>
            </w:r>
            <w:proofErr w:type="spellEnd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Monika [Autor, 3.571%] ; </w:t>
            </w:r>
            <w:proofErr w:type="spellStart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Buc</w:t>
            </w:r>
            <w:proofErr w:type="spellEnd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Veronika [Autor, 3.571%] ; </w:t>
            </w:r>
            <w:proofErr w:type="spellStart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Koňošová</w:t>
            </w:r>
            <w:proofErr w:type="spellEnd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Helena [Autor, 3.571%] ; Roman, Ladislav [Autor, 3.571%] ; Roman, Tibor [Autor, 3.571%] ; </w:t>
            </w:r>
            <w:proofErr w:type="spellStart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Božík</w:t>
            </w:r>
            <w:proofErr w:type="spellEnd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Jozef [Autor, 3.571%] ; </w:t>
            </w:r>
            <w:proofErr w:type="spellStart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Bárta</w:t>
            </w:r>
            <w:proofErr w:type="spellEnd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Richard [Autor, 3.571%] ; </w:t>
            </w:r>
            <w:proofErr w:type="spellStart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Morton</w:t>
            </w:r>
            <w:proofErr w:type="spellEnd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, David [Autor, 3.571%]. – [recenzované]. – WOS CC</w:t>
            </w:r>
            <w:r w:rsidRPr="00367666">
              <w:rPr>
                <w:rFonts w:cstheme="minorHAnsi"/>
                <w:color w:val="333333"/>
                <w:sz w:val="16"/>
                <w:szCs w:val="16"/>
              </w:rPr>
              <w:br/>
            </w:r>
            <w:r w:rsidRPr="00367666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367666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Clinical</w:t>
            </w:r>
            <w:proofErr w:type="spellEnd"/>
            <w:r w:rsidRPr="00367666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367666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367666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367666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Work</w:t>
            </w:r>
            <w:proofErr w:type="spellEnd"/>
            <w:r w:rsidRPr="00367666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367666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Health</w:t>
            </w:r>
            <w:proofErr w:type="spellEnd"/>
            <w:r w:rsidRPr="00367666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367666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Intervention</w:t>
            </w:r>
            <w:proofErr w:type="spellEnd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)] [elektronický dokument] . – Viedeň (Rakúsko) : </w:t>
            </w:r>
            <w:proofErr w:type="spellStart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Gesellschaft</w:t>
            </w:r>
            <w:proofErr w:type="spellEnd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für</w:t>
            </w:r>
            <w:proofErr w:type="spellEnd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angewandte</w:t>
            </w:r>
            <w:proofErr w:type="spellEnd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Präventionsmedizin</w:t>
            </w:r>
            <w:proofErr w:type="spellEnd"/>
            <w:r w:rsidRPr="0036766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. – ISSN 2222-386X. – ISSN (online) 2076-9741. – Roč. 13, č. 6 (2022), s. 19-22 [tlačená forma] [online]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36766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5CC6814B" w:rsidR="00736D44" w:rsidRPr="00182B29" w:rsidRDefault="00E32004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V3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01793B8A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33A2E735" w:rsidR="00736D44" w:rsidRDefault="002F70D1" w:rsidP="003676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</w:t>
            </w:r>
            <w:proofErr w:type="spellStart"/>
            <w:r w:rsidR="00843C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Vranková</w:t>
            </w:r>
            <w:proofErr w:type="spellEnd"/>
            <w:r w:rsidR="00843C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Emília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</w:t>
            </w:r>
            <w:r w:rsidR="00E3200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3,</w:t>
            </w:r>
            <w:r w:rsidR="003676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571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36766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58DC609C" w:rsidR="00736D44" w:rsidRDefault="00736D44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36766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197323F4" w:rsidR="00736D44" w:rsidRPr="005A4820" w:rsidRDefault="00736D44" w:rsidP="00B56DA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F84D9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2A0C1237" w14:textId="77777777"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713714F7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692C32F3" w:rsidR="00736D44" w:rsidRPr="00230582" w:rsidRDefault="00736D44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82B29"/>
    <w:rsid w:val="00230582"/>
    <w:rsid w:val="002733CF"/>
    <w:rsid w:val="002F70D1"/>
    <w:rsid w:val="00362B3A"/>
    <w:rsid w:val="00367666"/>
    <w:rsid w:val="003F6183"/>
    <w:rsid w:val="004404EA"/>
    <w:rsid w:val="00470B75"/>
    <w:rsid w:val="004E1895"/>
    <w:rsid w:val="00504FDA"/>
    <w:rsid w:val="005A4820"/>
    <w:rsid w:val="00677A7E"/>
    <w:rsid w:val="00736D44"/>
    <w:rsid w:val="007D7512"/>
    <w:rsid w:val="0082246C"/>
    <w:rsid w:val="00843CD4"/>
    <w:rsid w:val="0084754A"/>
    <w:rsid w:val="009220F4"/>
    <w:rsid w:val="00946931"/>
    <w:rsid w:val="009A50A0"/>
    <w:rsid w:val="00B56DA5"/>
    <w:rsid w:val="00BD1CCF"/>
    <w:rsid w:val="00CC6E8A"/>
    <w:rsid w:val="00D80BC4"/>
    <w:rsid w:val="00DE5DA0"/>
    <w:rsid w:val="00E06946"/>
    <w:rsid w:val="00E32004"/>
    <w:rsid w:val="00E77901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AADF8904DE55E08355F6055214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1090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9</cp:revision>
  <cp:lastPrinted>2022-10-24T11:12:00Z</cp:lastPrinted>
  <dcterms:created xsi:type="dcterms:W3CDTF">2022-10-24T11:16:00Z</dcterms:created>
  <dcterms:modified xsi:type="dcterms:W3CDTF">2024-01-31T14:15:00Z</dcterms:modified>
</cp:coreProperties>
</file>